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Mode of </w:t>
      </w:r>
      <w:bookmarkStart w:id="0" w:name="_GoBack"/>
      <w:bookmarkEnd w:id="0"/>
      <w:r>
        <w:rPr>
          <w:rFonts w:ascii="Times New Roman" w:cs="Times New Roman" w:hAnsi="Times New Roman"/>
          <w:b/>
          <w:sz w:val="24"/>
          <w:szCs w:val="24"/>
        </w:rPr>
        <w:t>Conflict Management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Of the five modes of conflict resolution, I prefer to use accommodating mode because of its easy application. In most cases, I don’t like to argue with people especially when I see that there is no solution coming out of the argument. Instead, I prefer to use this approach in the case when I realize that I have also participated in the wrongdoing. No one is perfect and as much as other people may offend us, we are equally able to offend them the same way. Accommodating mode involves high degree of cooperativeness (Conflict Management and Negotiation, 2009). This means that one has to oblige with the condition instead of fighting against it. I find this mode more important as a manager because it ensures that we preserve the relationships with people. In business, some choices can be difficult because they involve greater things than our own interests.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Apart from the accommodating mode, I also find collaborating mode useful and significant in conflict resolution. Collaborating mode involves both high cooperativeness and assertiveness and is described as a win-win scenario (Conflict Management and Negotiation, 2009). I think understanding and practicing this mode would help me improve my negotiation and conflict management skills. This method becomes useful in a situation where compromising may not be applicable.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Conflict Management and Negotiation.</w:t>
      </w:r>
      <w:r>
        <w:rPr>
          <w:rFonts w:ascii="Times New Roman" w:cs="Times New Roman" w:eastAsia="Times New Roman" w:hAnsi="Times New Roman"/>
          <w:sz w:val="24"/>
          <w:szCs w:val="24"/>
        </w:rPr>
        <w:t xml:space="preserve"> (2009). </w:t>
      </w:r>
      <w:r>
        <w:rPr>
          <w:rFonts w:ascii="Times New Roman" w:cs="Times New Roman" w:eastAsia="Times New Roman" w:hAnsi="Times New Roman"/>
          <w:i/>
          <w:sz w:val="24"/>
          <w:szCs w:val="24"/>
        </w:rPr>
        <w:t>In</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Encyclopedia</w:t>
      </w:r>
      <w:r>
        <w:rPr>
          <w:rFonts w:ascii="Times New Roman" w:cs="Times New Roman" w:eastAsia="Times New Roman" w:hAnsi="Times New Roman"/>
          <w:i/>
          <w:iCs/>
          <w:sz w:val="24"/>
          <w:szCs w:val="24"/>
        </w:rPr>
        <w:t xml:space="preserve"> of Management</w:t>
      </w:r>
      <w:r>
        <w:rPr>
          <w:rFonts w:ascii="Times New Roman" w:cs="Times New Roman" w:eastAsia="Times New Roman" w:hAnsi="Times New Roman"/>
          <w:sz w:val="24"/>
          <w:szCs w:val="24"/>
        </w:rPr>
        <w:t xml:space="preserve"> (6th ed., pp. 120-125). Detroit: Gale. Retrieved from </w:t>
      </w:r>
      <w:r>
        <w:rPr/>
        <w:fldChar w:fldCharType="begin"/>
      </w:r>
      <w:r>
        <w:instrText xml:space="preserve"> HYPERLINK "http://link.galegroup.com.ezproxy.umuc.edu/apps/doc/CX3273100051/GVRL?u=umd_umuc&amp;sid=GVRL&amp;xid=d7da3637" \t "_blank" </w:instrText>
      </w:r>
      <w:r>
        <w:rPr/>
        <w:fldChar w:fldCharType="separate"/>
      </w:r>
      <w:r>
        <w:rPr>
          <w:rStyle w:val="style85"/>
          <w:rFonts w:ascii="Times New Roman" w:cs="Times New Roman" w:eastAsia="Times New Roman" w:hAnsi="Times New Roman"/>
          <w:color w:val="auto"/>
          <w:sz w:val="24"/>
          <w:szCs w:val="24"/>
          <w:u w:val="none"/>
        </w:rPr>
        <w:t>http://link.galegroup.com.ezproxy.umuc.edu/apps/doc/CX3273100051/GVRL?u=umd_umuc&amp;sid=GVRL&amp;xid=d7da3637</w:t>
      </w:r>
      <w:r>
        <w:rPr/>
        <w:fldChar w:fldCharType="end"/>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237</Words>
  <Pages>2</Pages>
  <Characters>1366</Characters>
  <Application>WPS Office</Application>
  <DocSecurity>0</DocSecurity>
  <Paragraphs>13</Paragraphs>
  <ScaleCrop>false</ScaleCrop>
  <LinksUpToDate>false</LinksUpToDate>
  <CharactersWithSpaces>1600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2019-11-28T11:42:35Z</dcterms:created>
  <dc:creator>Hp</dc:creator>
  <lastModifiedBy>JKM-LX1</lastModifiedBy>
  <dcterms:modified xsi:type="dcterms:W3CDTF">2019-11-28T11:42:35Z</dcterms:modified>
  <revision>1</revision>
</coreProperties>
</file>

<file path=docProps/custom.xml><?xml version="1.0" encoding="utf-8"?>
<Properties xmlns="http://schemas.openxmlformats.org/officeDocument/2006/custom-properties" xmlns:vt="http://schemas.openxmlformats.org/officeDocument/2006/docPropsVTypes"/>
</file>